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BE18" w14:textId="77777777" w:rsidR="006D3601" w:rsidRPr="006D3601" w:rsidRDefault="006D3601" w:rsidP="006D3601">
      <w:r w:rsidRPr="006D3601">
        <w:t>Uczniowie , studenci oraz inne zainteresowane osoby z regionu Aglomeracji Konińskiej otrzymają granty na realizację tygodniowych wydarzeń edukacyjnych poświęconych weryfikacji informacji, krytycznemu myśleniu i kulturze dialogu. Trwa nabór wniosków (zapisz swój zespół </w:t>
      </w:r>
      <w:hyperlink r:id="rId4" w:history="1">
        <w:r w:rsidRPr="006D3601">
          <w:rPr>
            <w:rStyle w:val="Hipercze"/>
            <w:b/>
            <w:bCs/>
          </w:rPr>
          <w:t>tutaj</w:t>
        </w:r>
      </w:hyperlink>
      <w:r w:rsidRPr="006D3601">
        <w:t> ).</w:t>
      </w:r>
    </w:p>
    <w:p w14:paraId="59E66680" w14:textId="77777777" w:rsidR="006D3601" w:rsidRPr="006D3601" w:rsidRDefault="006D3601" w:rsidP="006D3601">
      <w:proofErr w:type="spellStart"/>
      <w:r w:rsidRPr="006D3601">
        <w:t>Fake</w:t>
      </w:r>
      <w:proofErr w:type="spellEnd"/>
      <w:r w:rsidRPr="006D3601">
        <w:t> newsy, manipulacje w sieci, „wojny w komentarzach” — to codzienność, z którą młodzi ludzie mierzą się każdego dnia. Projekt „Czysty Przekaz: Rozmowy na Faktach w Aglomeracji Konińskiej” wychodzi naprzeciw tym wyzwaniom, oferując uczniom narzędzia do świadomego poruszania się w świecie informacji. </w:t>
      </w:r>
    </w:p>
    <w:p w14:paraId="76F716C9" w14:textId="492694BB" w:rsidR="006D3601" w:rsidRPr="006D3601" w:rsidRDefault="006D3601" w:rsidP="006D3601">
      <w:r w:rsidRPr="006D3601">
        <w:drawing>
          <wp:inline distT="0" distB="0" distL="0" distR="0" wp14:anchorId="31EB53FC" wp14:editId="38DE7476">
            <wp:extent cx="5760720" cy="3240405"/>
            <wp:effectExtent l="0" t="0" r="0" b="0"/>
            <wp:docPr id="2596752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1881" w14:textId="77777777" w:rsidR="006D3601" w:rsidRPr="006D3601" w:rsidRDefault="006D3601" w:rsidP="006D3601">
      <w:r w:rsidRPr="006D3601">
        <w:t>Co to jest „Tydzień Rozmów na Faktach”? </w:t>
      </w:r>
    </w:p>
    <w:p w14:paraId="1CE2CD87" w14:textId="77777777" w:rsidR="006D3601" w:rsidRPr="006D3601" w:rsidRDefault="006D3601" w:rsidP="006D3601">
      <w:r w:rsidRPr="006D3601">
        <w:t>Każdy wybrany zespół — złożony z minimum 3 osób i działający pod opieką osoby pełnoletniej — zorganizuje w swojej szkole/ uczelni/ instytucji Tydzień Rozmów na Faktach. To cykl wydarzeń, warsztatów debat lub innych działań, które mają wciągnąć całą społeczność szkoły/instytucji w temat odpowiedzialnej komunikacji i higieny cyfrowej. </w:t>
      </w:r>
    </w:p>
    <w:p w14:paraId="43F38484" w14:textId="77777777" w:rsidR="006D3601" w:rsidRPr="006D3601" w:rsidRDefault="006D3601" w:rsidP="006D3601">
      <w:r w:rsidRPr="006D3601">
        <w:t>Środki z grantu można przeznaczyć na materiały edukacyjne i promocyjne, organizację wydarzeń (warsztaty, debaty, spotkania), zaproszenie ekspertów lub  działania angażujące całą społeczność szkolną. W ramach tygodnia przewidujemy też zorganizowanie spotkań z dziennikarzami i ekspertami medialnymi, które opłacane będą ze specjalnie przeznaczonej na to oddzielnej puli środków.  </w:t>
      </w:r>
    </w:p>
    <w:p w14:paraId="702FA753" w14:textId="77777777" w:rsidR="006D3601" w:rsidRPr="006D3601" w:rsidRDefault="006D3601" w:rsidP="006D3601">
      <w:r w:rsidRPr="006D3601">
        <w:t>Kto może się zgłosić? </w:t>
      </w:r>
    </w:p>
    <w:p w14:paraId="6F330027" w14:textId="77777777" w:rsidR="006D3601" w:rsidRPr="006D3601" w:rsidRDefault="006D3601" w:rsidP="006D3601">
      <w:r w:rsidRPr="006D3601">
        <w:lastRenderedPageBreak/>
        <w:t>Wnioskodawcami są zespoły (np. )uczniowskie z obszaru Aglomeracji Konińskiej. Jedna szkoła może zgłosić dowolną liczbę zespołów. Warunkiem udziału jest złożenie formularza zgłoszeniowego z koncepcją Tygodnia i kosztorysem planowanych działań, oraz akceptacja regulaminu projektu. </w:t>
      </w:r>
    </w:p>
    <w:p w14:paraId="1299D2AE" w14:textId="77777777" w:rsidR="006D3601" w:rsidRPr="006D3601" w:rsidRDefault="006D3601" w:rsidP="006D3601">
      <w:r w:rsidRPr="006D3601">
        <w:t>Wnioski ocenia Komisja powołana przez Stowarzyszenie Aglomeracja Konińska — operatora projektu. Pod uwagę brana jest zgodność działań z celami projektu (max. 10 pkt.) oraz kreatywność i atrakcyjność pomysłu (max. 10 pkt.). </w:t>
      </w:r>
    </w:p>
    <w:p w14:paraId="32341017" w14:textId="77777777" w:rsidR="006D3601" w:rsidRPr="006D3601" w:rsidRDefault="006D3601" w:rsidP="006D3601">
      <w:r w:rsidRPr="006D3601">
        <w:t>Dlaczego warto? </w:t>
      </w:r>
    </w:p>
    <w:p w14:paraId="125A02A6" w14:textId="77777777" w:rsidR="006D3601" w:rsidRPr="006D3601" w:rsidRDefault="006D3601" w:rsidP="006D3601">
      <w:r w:rsidRPr="006D3601">
        <w:t>Kompetencje medialne to dziś jedna z najważniejszych umiejętności — nie tylko dla uczniów, ale dla każdego z nas. Projekt daje szkołom gotowe narzędzia, finansowanie i przestrzeń, by temat dezinformacji i odpowiedzialnej komunikacji wybrzmiał głośno w lokalnej społeczności. To szansa, by młodzi ludzie stali się nie odbiorcami, lecz aktywnymi twórcami kultury dialogu w swoim otoczeniu. </w:t>
      </w:r>
    </w:p>
    <w:p w14:paraId="1B1789C3" w14:textId="77777777" w:rsidR="006D3601" w:rsidRPr="006D3601" w:rsidRDefault="006D3601" w:rsidP="006D3601">
      <w:r w:rsidRPr="006D3601">
        <w:t>Jak się zgłosić?</w:t>
      </w:r>
    </w:p>
    <w:p w14:paraId="710CBA9B" w14:textId="77777777" w:rsidR="006D3601" w:rsidRPr="006D3601" w:rsidRDefault="006D3601" w:rsidP="006D3601">
      <w:r w:rsidRPr="006D3601">
        <w:t>Wystarczy wypełnić formularz dostępny </w:t>
      </w:r>
      <w:hyperlink r:id="rId6" w:history="1">
        <w:r w:rsidRPr="006D3601">
          <w:rPr>
            <w:rStyle w:val="Hipercze"/>
            <w:b/>
            <w:bCs/>
          </w:rPr>
          <w:t>tutaj</w:t>
        </w:r>
      </w:hyperlink>
      <w:r w:rsidRPr="006D3601">
        <w:rPr>
          <w:b/>
          <w:bCs/>
        </w:rPr>
        <w:t>. </w:t>
      </w:r>
      <w:r w:rsidRPr="006D3601">
        <w:t>Regulaminy projektu znajdziesz w sekcji „Czysty Przekaz” .</w:t>
      </w:r>
    </w:p>
    <w:p w14:paraId="105FB211" w14:textId="77777777" w:rsidR="006D3601" w:rsidRPr="006D3601" w:rsidRDefault="006D3601" w:rsidP="006D3601">
      <w:hyperlink r:id="rId7" w:history="1">
        <w:r w:rsidRPr="006D3601">
          <w:rPr>
            <w:rStyle w:val="Hipercze"/>
            <w:b/>
            <w:bCs/>
          </w:rPr>
          <w:t>regulamin mini grantów</w:t>
        </w:r>
      </w:hyperlink>
      <w:r w:rsidRPr="006D3601">
        <w:rPr>
          <w:b/>
          <w:bCs/>
        </w:rPr>
        <w:t> i </w:t>
      </w:r>
      <w:hyperlink r:id="rId8" w:history="1">
        <w:r w:rsidRPr="006D3601">
          <w:rPr>
            <w:rStyle w:val="Hipercze"/>
            <w:b/>
            <w:bCs/>
          </w:rPr>
          <w:t>regulamin projektu</w:t>
        </w:r>
      </w:hyperlink>
    </w:p>
    <w:p w14:paraId="423EDD10" w14:textId="77777777" w:rsidR="006D3601" w:rsidRPr="006D3601" w:rsidRDefault="006D3601" w:rsidP="006D3601">
      <w:r w:rsidRPr="006D3601">
        <w:t>Wzór wypełnionego formularza dostępny </w:t>
      </w:r>
      <w:hyperlink r:id="rId9" w:history="1">
        <w:r w:rsidRPr="006D3601">
          <w:rPr>
            <w:rStyle w:val="Hipercze"/>
            <w:b/>
            <w:bCs/>
          </w:rPr>
          <w:t>tu</w:t>
        </w:r>
      </w:hyperlink>
      <w:r w:rsidRPr="006D3601">
        <w:rPr>
          <w:b/>
          <w:bCs/>
        </w:rPr>
        <w:t>.</w:t>
      </w:r>
    </w:p>
    <w:p w14:paraId="00B39312" w14:textId="77777777" w:rsidR="006D3601" w:rsidRPr="006D3601" w:rsidRDefault="006D3601" w:rsidP="006D3601">
      <w:r w:rsidRPr="006D3601">
        <w:t>Partnerem projektu jest Fundacja PZU.</w:t>
      </w:r>
    </w:p>
    <w:p w14:paraId="752E9193" w14:textId="77777777" w:rsidR="00C055E6" w:rsidRDefault="00C055E6"/>
    <w:sectPr w:rsidR="00C0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01"/>
    <w:rsid w:val="001309AC"/>
    <w:rsid w:val="006D3601"/>
    <w:rsid w:val="00916C24"/>
    <w:rsid w:val="00C055E6"/>
    <w:rsid w:val="00D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37BD"/>
  <w15:chartTrackingRefBased/>
  <w15:docId w15:val="{FEC648E1-7FED-4B21-BE1F-2A50417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24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60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601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601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601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601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D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601"/>
    <w:rPr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6D36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36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lomeracjakoninska.org/wp-content/uploads/2026/05/REGULAMIN-PROJEKTU-CZYSTY-PRZEKAZ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meracjakoninska.org/wp-content/uploads/2026/05/Zalacznik-nr-1-REGULAMIN-MINI-GRANTOW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BfLThzZUd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forms.office.com/e/BfLThzZUdA" TargetMode="External"/><Relationship Id="rId9" Type="http://schemas.openxmlformats.org/officeDocument/2006/relationships/hyperlink" Target="https://aglomeracjakoninska.org/wp-content/uploads/2026/05/WZOR-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2026-05-11T10:32:00Z</dcterms:created>
  <dcterms:modified xsi:type="dcterms:W3CDTF">2026-05-11T10:35:00Z</dcterms:modified>
</cp:coreProperties>
</file>